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C4" w:rsidRPr="00FD5DBF" w:rsidRDefault="005B75E8" w:rsidP="005B75E8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FD5DBF">
        <w:rPr>
          <w:rFonts w:ascii="Arial" w:hAnsi="Arial" w:cs="Arial"/>
          <w:sz w:val="23"/>
          <w:szCs w:val="23"/>
        </w:rPr>
        <w:t>Nama</w:t>
      </w:r>
      <w:r w:rsidRPr="00FD5DBF">
        <w:rPr>
          <w:rFonts w:ascii="Arial" w:hAnsi="Arial" w:cs="Arial"/>
          <w:sz w:val="23"/>
          <w:szCs w:val="23"/>
        </w:rPr>
        <w:tab/>
        <w:t>: ………………………………………………………</w:t>
      </w:r>
    </w:p>
    <w:p w:rsidR="005B75E8" w:rsidRPr="00FD5DBF" w:rsidRDefault="007B3680" w:rsidP="005B75E8">
      <w:pPr>
        <w:jc w:val="both"/>
        <w:rPr>
          <w:rFonts w:ascii="Arial" w:hAnsi="Arial" w:cs="Arial"/>
          <w:sz w:val="23"/>
          <w:szCs w:val="23"/>
        </w:rPr>
      </w:pPr>
      <w:r w:rsidRPr="00FD5DBF">
        <w:rPr>
          <w:rFonts w:ascii="Arial" w:hAnsi="Arial" w:cs="Arial"/>
          <w:sz w:val="23"/>
          <w:szCs w:val="23"/>
        </w:rPr>
        <w:t xml:space="preserve">No. </w:t>
      </w:r>
      <w:proofErr w:type="spellStart"/>
      <w:proofErr w:type="gramStart"/>
      <w:r w:rsidRPr="00FD5DBF">
        <w:rPr>
          <w:rFonts w:ascii="Arial" w:hAnsi="Arial" w:cs="Arial"/>
          <w:sz w:val="23"/>
          <w:szCs w:val="23"/>
        </w:rPr>
        <w:t>Kakitangan</w:t>
      </w:r>
      <w:proofErr w:type="spellEnd"/>
      <w:r w:rsidR="005B75E8" w:rsidRPr="00FD5DBF">
        <w:rPr>
          <w:rFonts w:ascii="Arial" w:hAnsi="Arial" w:cs="Arial"/>
          <w:sz w:val="23"/>
          <w:szCs w:val="23"/>
        </w:rPr>
        <w:t xml:space="preserve"> :</w:t>
      </w:r>
      <w:proofErr w:type="gramEnd"/>
      <w:r w:rsidR="005B75E8" w:rsidRPr="00FD5DBF">
        <w:rPr>
          <w:rFonts w:ascii="Arial" w:hAnsi="Arial" w:cs="Arial"/>
          <w:sz w:val="23"/>
          <w:szCs w:val="23"/>
        </w:rPr>
        <w:t xml:space="preserve"> ………………………………………</w:t>
      </w:r>
    </w:p>
    <w:p w:rsidR="005B75E8" w:rsidRPr="00FD5DBF" w:rsidRDefault="005B75E8" w:rsidP="005B75E8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FD5DBF">
        <w:rPr>
          <w:rFonts w:ascii="Arial" w:hAnsi="Arial" w:cs="Arial"/>
          <w:sz w:val="23"/>
          <w:szCs w:val="23"/>
        </w:rPr>
        <w:t>Jabatan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FD5DBF">
        <w:rPr>
          <w:rFonts w:ascii="Arial" w:hAnsi="Arial" w:cs="Arial"/>
          <w:sz w:val="23"/>
          <w:szCs w:val="23"/>
        </w:rPr>
        <w:t xml:space="preserve"> ……………………………………………………..</w:t>
      </w:r>
    </w:p>
    <w:p w:rsidR="005B75E8" w:rsidRPr="00FD5DBF" w:rsidRDefault="005B75E8" w:rsidP="005B75E8">
      <w:pPr>
        <w:jc w:val="both"/>
        <w:rPr>
          <w:rFonts w:ascii="Arial" w:hAnsi="Arial" w:cs="Arial"/>
          <w:sz w:val="23"/>
          <w:szCs w:val="23"/>
        </w:rPr>
      </w:pPr>
    </w:p>
    <w:p w:rsidR="005B75E8" w:rsidRPr="00FD5DBF" w:rsidRDefault="005B75E8" w:rsidP="005B75E8">
      <w:pPr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spellStart"/>
      <w:r w:rsidRPr="00FD5DBF">
        <w:rPr>
          <w:rFonts w:ascii="Arial" w:hAnsi="Arial" w:cs="Arial"/>
          <w:b/>
          <w:sz w:val="23"/>
          <w:szCs w:val="23"/>
          <w:u w:val="single"/>
        </w:rPr>
        <w:t>Senarai</w:t>
      </w:r>
      <w:proofErr w:type="spellEnd"/>
      <w:r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Semak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Proses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Pewartaan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Pakar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Fakulti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Perubatan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dan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Sains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7B3680" w:rsidRPr="00FD5DBF">
        <w:rPr>
          <w:rFonts w:ascii="Arial" w:hAnsi="Arial" w:cs="Arial"/>
          <w:b/>
          <w:sz w:val="23"/>
          <w:szCs w:val="23"/>
          <w:u w:val="single"/>
        </w:rPr>
        <w:t>Kesihatan</w:t>
      </w:r>
      <w:proofErr w:type="spellEnd"/>
      <w:r w:rsidR="007B3680" w:rsidRPr="00FD5DBF">
        <w:rPr>
          <w:rFonts w:ascii="Arial" w:hAnsi="Arial" w:cs="Arial"/>
          <w:b/>
          <w:sz w:val="23"/>
          <w:szCs w:val="23"/>
          <w:u w:val="single"/>
        </w:rPr>
        <w:t xml:space="preserve"> UPM</w:t>
      </w:r>
    </w:p>
    <w:p w:rsidR="005B75E8" w:rsidRPr="00FD5DBF" w:rsidRDefault="005B75E8" w:rsidP="005B75E8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D5DBF">
        <w:rPr>
          <w:rFonts w:ascii="Arial" w:hAnsi="Arial" w:cs="Arial"/>
          <w:sz w:val="23"/>
          <w:szCs w:val="23"/>
        </w:rPr>
        <w:t>Sukacita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dapat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mengemukakan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dokumen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berikut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untuk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tujuan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pewartaan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D5DBF">
        <w:rPr>
          <w:rFonts w:ascii="Arial" w:hAnsi="Arial" w:cs="Arial"/>
          <w:sz w:val="23"/>
          <w:szCs w:val="23"/>
        </w:rPr>
        <w:t>Sila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tanda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(√) </w:t>
      </w:r>
      <w:proofErr w:type="spellStart"/>
      <w:r w:rsidRPr="00FD5DBF">
        <w:rPr>
          <w:rFonts w:ascii="Arial" w:hAnsi="Arial" w:cs="Arial"/>
          <w:sz w:val="23"/>
          <w:szCs w:val="23"/>
        </w:rPr>
        <w:t>pada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ruang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bersesuaian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. 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1088"/>
      </w:tblGrid>
      <w:tr w:rsidR="00FD5DBF" w:rsidRPr="00FD5DBF" w:rsidTr="000C3F9B">
        <w:tc>
          <w:tcPr>
            <w:tcW w:w="704" w:type="dxa"/>
          </w:tcPr>
          <w:p w:rsidR="005B75E8" w:rsidRPr="00FD5DBF" w:rsidRDefault="005B75E8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Bil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5B75E8" w:rsidRPr="00FD5DBF" w:rsidRDefault="005B75E8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Dokumen</w:t>
            </w:r>
            <w:proofErr w:type="spellEnd"/>
          </w:p>
        </w:tc>
        <w:tc>
          <w:tcPr>
            <w:tcW w:w="850" w:type="dxa"/>
          </w:tcPr>
          <w:p w:rsidR="005B75E8" w:rsidRPr="00FD5DBF" w:rsidRDefault="005B75E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Ada </w:t>
            </w:r>
          </w:p>
        </w:tc>
        <w:tc>
          <w:tcPr>
            <w:tcW w:w="1088" w:type="dxa"/>
          </w:tcPr>
          <w:p w:rsidR="005B75E8" w:rsidRPr="00FD5DBF" w:rsidRDefault="005B75E8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Tiada</w:t>
            </w:r>
            <w:proofErr w:type="spellEnd"/>
          </w:p>
        </w:tc>
      </w:tr>
      <w:tr w:rsidR="00FD5DBF" w:rsidRPr="00FD5DBF" w:rsidTr="000C3F9B">
        <w:tc>
          <w:tcPr>
            <w:tcW w:w="9163" w:type="dxa"/>
            <w:gridSpan w:val="4"/>
          </w:tcPr>
          <w:p w:rsidR="005B75E8" w:rsidRPr="00FD5DBF" w:rsidRDefault="005B75E8" w:rsidP="005B75E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B75E8" w:rsidRPr="00FD5DBF" w:rsidRDefault="005B75E8" w:rsidP="005B75E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>LULUSAN SARJANA PERUBATAN</w:t>
            </w:r>
          </w:p>
          <w:p w:rsidR="005B75E8" w:rsidRPr="00FD5DBF" w:rsidRDefault="005B75E8" w:rsidP="005B75E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5B75E8" w:rsidRPr="00FD5DBF" w:rsidRDefault="005B75E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6521" w:type="dxa"/>
          </w:tcPr>
          <w:p w:rsidR="005B75E8" w:rsidRPr="00FD5DBF" w:rsidRDefault="005B75E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Permohonan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Pewartaan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Borang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A)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="006777E8"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5B75E8" w:rsidRPr="00FD5DBF" w:rsidRDefault="005B75E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5B75E8" w:rsidRPr="00FD5DBF" w:rsidRDefault="005B75E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5B75E8" w:rsidRPr="00FD5DBF" w:rsidRDefault="005B75E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Laporan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Naratif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Professional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oleh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pakar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penyelia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97D77" w:rsidRPr="00FD5DBF" w:rsidRDefault="00F97D77" w:rsidP="00F97D7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5DBF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Borang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B: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Profesional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)  </w:t>
            </w:r>
          </w:p>
          <w:p w:rsidR="00F97D77" w:rsidRPr="00FD5DBF" w:rsidRDefault="00F97D77" w:rsidP="00F97D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Laporan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naratif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pentadbiran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dari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Ketua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Jabatan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97D77" w:rsidRPr="00FD5DBF" w:rsidRDefault="00F97D77" w:rsidP="00F97D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BF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Borang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B: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Pentadbiran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i/>
                <w:sz w:val="23"/>
                <w:szCs w:val="23"/>
              </w:rPr>
              <w:t xml:space="preserve">Curriculum Vitae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F97D77" w:rsidRPr="00FD5DBF" w:rsidRDefault="00F97D77" w:rsidP="00F97D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6521" w:type="dxa"/>
          </w:tcPr>
          <w:p w:rsidR="00F97D77" w:rsidRPr="00FD5DBF" w:rsidRDefault="00084D68" w:rsidP="00F97D77">
            <w:pPr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Log book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dalam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bidang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berkaitan</w:t>
            </w:r>
            <w:proofErr w:type="spellEnd"/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Nota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D5DB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log book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tersebut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hendaklah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disimpan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pegawai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itu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sendiri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F97D77" w:rsidRPr="00FD5DBF" w:rsidRDefault="00F97D77" w:rsidP="00F97D77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084D68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6521" w:type="dxa"/>
          </w:tcPr>
          <w:p w:rsidR="00084D68" w:rsidRPr="00FD5DBF" w:rsidRDefault="00084D68" w:rsidP="00084D6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i/>
                <w:sz w:val="23"/>
                <w:szCs w:val="23"/>
              </w:rPr>
              <w:t xml:space="preserve">Summary Core Procedure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untuk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bidang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berkaitan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(Program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Sarjana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/</w:t>
            </w:r>
            <w:r w:rsidRPr="00FD5DBF">
              <w:rPr>
                <w:rFonts w:ascii="Arial" w:hAnsi="Arial" w:cs="Arial"/>
                <w:i/>
                <w:sz w:val="23"/>
                <w:szCs w:val="23"/>
              </w:rPr>
              <w:t>Parallel</w:t>
            </w:r>
            <w:r w:rsidRPr="00FD5DB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084D68" w:rsidRPr="00FD5DBF" w:rsidRDefault="00084D68" w:rsidP="00084D6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84D68" w:rsidRPr="00FD5DBF" w:rsidRDefault="00084D68" w:rsidP="00084D6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disahkan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Penyelia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084D68" w:rsidRPr="00FD5DBF" w:rsidRDefault="00084D68" w:rsidP="00F97D77">
            <w:pPr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850" w:type="dxa"/>
          </w:tcPr>
          <w:p w:rsidR="00084D68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084D68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7</w:t>
            </w:r>
            <w:r w:rsidR="00F97D77"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084D68" w:rsidRPr="00FD5DBF" w:rsidRDefault="00F97D77" w:rsidP="00F97D7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Laporan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daripada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penyelia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luar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84D68" w:rsidRPr="00FD5DBF">
              <w:rPr>
                <w:rFonts w:ascii="Arial Narrow" w:hAnsi="Arial Narrow" w:cs="Arial"/>
                <w:sz w:val="24"/>
                <w:szCs w:val="24"/>
              </w:rPr>
              <w:t xml:space="preserve">Negara </w:t>
            </w:r>
          </w:p>
          <w:p w:rsidR="00F97D77" w:rsidRPr="00FD5DBF" w:rsidRDefault="00084D68" w:rsidP="00F97D7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D5DBF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jika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sz w:val="24"/>
                <w:szCs w:val="24"/>
              </w:rPr>
              <w:t>berkaitan</w:t>
            </w:r>
            <w:proofErr w:type="spellEnd"/>
            <w:r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>lulusan</w:t>
            </w:r>
            <w:proofErr w:type="spellEnd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>luar</w:t>
            </w:r>
            <w:proofErr w:type="spellEnd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>negara</w:t>
            </w:r>
            <w:proofErr w:type="spellEnd"/>
            <w:r w:rsidR="00F97D77" w:rsidRPr="00FD5DBF">
              <w:rPr>
                <w:rFonts w:ascii="Arial Narrow" w:hAnsi="Arial Narrow" w:cs="Arial"/>
                <w:sz w:val="24"/>
                <w:szCs w:val="24"/>
              </w:rPr>
              <w:t xml:space="preserve">)  </w:t>
            </w:r>
          </w:p>
          <w:p w:rsidR="00084D68" w:rsidRPr="00FD5DBF" w:rsidRDefault="00084D68" w:rsidP="00F97D7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97D77" w:rsidRPr="00FD5DBF" w:rsidRDefault="00F97D77" w:rsidP="00F97D7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proofErr w:type="spellStart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>Mesti</w:t>
            </w:r>
            <w:proofErr w:type="spellEnd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>ditandatangani</w:t>
            </w:r>
            <w:proofErr w:type="spellEnd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>berserta</w:t>
            </w:r>
            <w:proofErr w:type="spellEnd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>tarikh</w:t>
            </w:r>
            <w:proofErr w:type="spellEnd"/>
            <w:r w:rsidRPr="00FD5DBF">
              <w:rPr>
                <w:rFonts w:ascii="Arial Narrow" w:hAnsi="Arial Narrow" w:cs="Arial"/>
                <w:b/>
                <w:sz w:val="24"/>
                <w:szCs w:val="24"/>
              </w:rPr>
              <w:t xml:space="preserve"> - 1 Salinan</w:t>
            </w:r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8</w:t>
            </w:r>
            <w:r w:rsidR="00F97D77"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FD5DBF">
              <w:rPr>
                <w:rFonts w:ascii="Arial" w:hAnsi="Arial" w:cs="Arial"/>
                <w:i/>
                <w:sz w:val="23"/>
                <w:szCs w:val="23"/>
              </w:rPr>
              <w:t>‘Evaluation form’</w:t>
            </w:r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D5DBF">
              <w:rPr>
                <w:rFonts w:ascii="Arial" w:hAnsi="Arial" w:cs="Arial"/>
                <w:sz w:val="23"/>
                <w:szCs w:val="23"/>
              </w:rPr>
              <w:t xml:space="preserve">–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setiap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helaian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muka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surat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disahkan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penyelia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9</w:t>
            </w:r>
            <w:r w:rsidR="00F97D77"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spacing w:after="7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Surat lulus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peperiksaan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/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atau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Scroll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disahkan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Penyelia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10</w:t>
            </w:r>
            <w:r w:rsidR="00F97D77"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Akuan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penerimaan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dokumen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pewartaan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="00712BB2"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mohon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dilengkapkan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pihak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hospital.</w:t>
            </w:r>
          </w:p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F97D77" w:rsidRPr="00FD5DBF" w:rsidRDefault="00084D68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lastRenderedPageBreak/>
              <w:t>11</w:t>
            </w:r>
            <w:r w:rsidR="00F97D77"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F97D77" w:rsidRPr="00FD5DBF" w:rsidRDefault="00F97D77" w:rsidP="00F97D77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Gambar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bersaiz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passport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keping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F97D77" w:rsidRPr="00FD5DBF" w:rsidRDefault="00F97D77" w:rsidP="00F97D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12.</w:t>
            </w:r>
          </w:p>
        </w:tc>
        <w:tc>
          <w:tcPr>
            <w:tcW w:w="6521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Borang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Maklumat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Peribadi</w:t>
            </w:r>
            <w:proofErr w:type="spellEnd"/>
          </w:p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13.</w:t>
            </w:r>
          </w:p>
        </w:tc>
        <w:tc>
          <w:tcPr>
            <w:tcW w:w="6521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Penyata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Perkhidmatan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jika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ada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9163" w:type="dxa"/>
            <w:gridSpan w:val="4"/>
          </w:tcPr>
          <w:p w:rsidR="00F97D77" w:rsidRPr="00FD5DBF" w:rsidRDefault="00F97D77" w:rsidP="00F97D77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LULUSAN PARALLEL (MRCP/MRCPCH/MRCOG/FRCR DAN SEBAGAINYA) –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mengemukakan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semua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dokumen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dari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perkara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1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hingga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11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97D77" w:rsidRPr="00FD5DBF" w:rsidRDefault="00F97D77" w:rsidP="00F97D77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Nota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Dokumen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tambahan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yang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diperlukan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sel</w:t>
            </w:r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ain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daripada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perkara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1 </w:t>
            </w:r>
            <w:proofErr w:type="spellStart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>hingga</w:t>
            </w:r>
            <w:proofErr w:type="spellEnd"/>
            <w:r w:rsidR="00084D68" w:rsidRPr="00FD5DBF">
              <w:rPr>
                <w:rFonts w:ascii="Arial" w:hAnsi="Arial" w:cs="Arial"/>
                <w:b/>
                <w:sz w:val="23"/>
                <w:szCs w:val="23"/>
              </w:rPr>
              <w:t xml:space="preserve"> 11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yang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dikemukakan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adalah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seperti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berikut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F97D77" w:rsidRPr="00FD5DBF" w:rsidRDefault="00F97D77" w:rsidP="00F97D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14.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Surat lulus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peperiksaan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D5DBF">
              <w:rPr>
                <w:rFonts w:ascii="Arial" w:hAnsi="Arial" w:cs="Arial"/>
                <w:i/>
                <w:sz w:val="23"/>
                <w:szCs w:val="23"/>
              </w:rPr>
              <w:t xml:space="preserve">Part </w:t>
            </w:r>
            <w:r w:rsidRPr="00FD5DBF">
              <w:rPr>
                <w:rFonts w:ascii="Arial" w:hAnsi="Arial" w:cs="Arial"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hingga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2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D5DBF">
              <w:rPr>
                <w:rFonts w:ascii="Arial" w:hAnsi="Arial" w:cs="Arial"/>
                <w:i/>
                <w:sz w:val="23"/>
                <w:szCs w:val="23"/>
              </w:rPr>
              <w:t xml:space="preserve">PACES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serta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setara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mengikut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bidang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)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disahkan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Penyelia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15.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Sijil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- Scroll – 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salinan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disahkan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oleh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Penyelia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16.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Surat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panggilan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bagi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menduduki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peperiksaan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17.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Kenyataan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melapor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diri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selepas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menduduki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peperiksaan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18.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Surat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pengesahan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tarikh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melapor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diri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selepas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kelulusan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/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selepas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peperiksaan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/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tamat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latihan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0C3F9B">
        <w:tc>
          <w:tcPr>
            <w:tcW w:w="704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19.</w:t>
            </w:r>
          </w:p>
        </w:tc>
        <w:tc>
          <w:tcPr>
            <w:tcW w:w="6521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Lain-lain :-</w:t>
            </w:r>
          </w:p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 xml:space="preserve">a) Surat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penamatan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/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tarik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diri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sz w:val="23"/>
                <w:szCs w:val="23"/>
              </w:rPr>
              <w:t>Sarjana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jika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berkaitan</w:t>
            </w:r>
            <w:proofErr w:type="spellEnd"/>
            <w:r w:rsidRPr="00FD5DBF">
              <w:rPr>
                <w:rFonts w:ascii="Arial" w:hAnsi="Arial" w:cs="Arial"/>
                <w:sz w:val="23"/>
                <w:szCs w:val="23"/>
              </w:rPr>
              <w:t>)</w:t>
            </w:r>
            <w:r w:rsidRPr="00FD5DBF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8" w:type="dxa"/>
          </w:tcPr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5DBF" w:rsidRPr="00FD5DBF" w:rsidTr="00334499">
        <w:tc>
          <w:tcPr>
            <w:tcW w:w="9163" w:type="dxa"/>
            <w:gridSpan w:val="4"/>
          </w:tcPr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PEGAWAI PERUBATAN KONTRAK –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mengemukakan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semua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dokumen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dari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perkara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hingga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17.</w:t>
            </w:r>
          </w:p>
          <w:p w:rsidR="00455247" w:rsidRPr="00FD5DBF" w:rsidRDefault="00455247" w:rsidP="0045524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55247" w:rsidRPr="00FD5DBF" w:rsidRDefault="00455247" w:rsidP="00455247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Nota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Dokumen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tambahan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yang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diperlukan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selain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daripada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perkara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1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hingga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17 yang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perlu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dikemukakan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adalah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seperti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FD5DBF">
              <w:rPr>
                <w:rFonts w:ascii="Arial" w:hAnsi="Arial" w:cs="Arial"/>
                <w:b/>
                <w:sz w:val="23"/>
                <w:szCs w:val="23"/>
              </w:rPr>
              <w:t>berikut</w:t>
            </w:r>
            <w:proofErr w:type="spellEnd"/>
            <w:r w:rsidRPr="00FD5DBF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455247" w:rsidRPr="00FD5DBF" w:rsidRDefault="00455247" w:rsidP="004552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B07BE" w:rsidRPr="00FD5DBF" w:rsidRDefault="000C3F9B" w:rsidP="00B06717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D5DBF">
        <w:rPr>
          <w:rFonts w:ascii="Arial" w:hAnsi="Arial" w:cs="Arial"/>
          <w:b/>
          <w:sz w:val="23"/>
          <w:szCs w:val="23"/>
        </w:rPr>
        <w:t>Nota</w:t>
      </w:r>
      <w:proofErr w:type="spellEnd"/>
      <w:r w:rsidRPr="00FD5DBF">
        <w:rPr>
          <w:rFonts w:ascii="Arial" w:hAnsi="Arial" w:cs="Arial"/>
          <w:b/>
          <w:sz w:val="23"/>
          <w:szCs w:val="23"/>
        </w:rPr>
        <w:t xml:space="preserve">: </w:t>
      </w:r>
      <w:proofErr w:type="spellStart"/>
      <w:r w:rsidRPr="00FD5DBF">
        <w:rPr>
          <w:rFonts w:ascii="Arial" w:hAnsi="Arial" w:cs="Arial"/>
          <w:sz w:val="23"/>
          <w:szCs w:val="23"/>
        </w:rPr>
        <w:t>Semua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dokumen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FD5DBF">
        <w:rPr>
          <w:rFonts w:ascii="Arial" w:hAnsi="Arial" w:cs="Arial"/>
          <w:sz w:val="23"/>
          <w:szCs w:val="23"/>
        </w:rPr>
        <w:t>atas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dikehendaki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dalam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b/>
          <w:sz w:val="23"/>
          <w:szCs w:val="23"/>
        </w:rPr>
        <w:t>saiz</w:t>
      </w:r>
      <w:proofErr w:type="spellEnd"/>
      <w:r w:rsidRPr="00FD5DBF">
        <w:rPr>
          <w:rFonts w:ascii="Arial" w:hAnsi="Arial" w:cs="Arial"/>
          <w:b/>
          <w:sz w:val="23"/>
          <w:szCs w:val="23"/>
        </w:rPr>
        <w:t xml:space="preserve"> A4 </w:t>
      </w:r>
      <w:proofErr w:type="spellStart"/>
      <w:r w:rsidRPr="00FD5DBF">
        <w:rPr>
          <w:rFonts w:ascii="Arial" w:hAnsi="Arial" w:cs="Arial"/>
          <w:sz w:val="23"/>
          <w:szCs w:val="23"/>
        </w:rPr>
        <w:t>dan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perlu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disimpan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b/>
          <w:sz w:val="23"/>
          <w:szCs w:val="23"/>
        </w:rPr>
        <w:t>sesalinan</w:t>
      </w:r>
      <w:proofErr w:type="spellEnd"/>
      <w:r w:rsidRPr="00FD5DB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D5DBF">
        <w:rPr>
          <w:rFonts w:ascii="Arial" w:hAnsi="Arial" w:cs="Arial"/>
          <w:sz w:val="23"/>
          <w:szCs w:val="23"/>
        </w:rPr>
        <w:t>oleh</w:t>
      </w:r>
      <w:proofErr w:type="spellEnd"/>
      <w:r w:rsidRPr="00FD5DBF">
        <w:rPr>
          <w:rFonts w:ascii="Arial" w:hAnsi="Arial" w:cs="Arial"/>
          <w:sz w:val="23"/>
          <w:szCs w:val="23"/>
        </w:rPr>
        <w:t xml:space="preserve"> </w:t>
      </w:r>
      <w:r w:rsidR="00B06717" w:rsidRPr="00FD5DBF">
        <w:rPr>
          <w:rFonts w:ascii="Arial" w:hAnsi="Arial" w:cs="Arial"/>
          <w:sz w:val="23"/>
          <w:szCs w:val="23"/>
        </w:rPr>
        <w:t xml:space="preserve">Unit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Sumber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Manusia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Pejabat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Am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Dekan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Fakulti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Perubatan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dan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Sains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06717" w:rsidRPr="00FD5DBF">
        <w:rPr>
          <w:rFonts w:ascii="Arial" w:hAnsi="Arial" w:cs="Arial"/>
          <w:sz w:val="23"/>
          <w:szCs w:val="23"/>
        </w:rPr>
        <w:t>Kesihatan</w:t>
      </w:r>
      <w:proofErr w:type="spellEnd"/>
      <w:r w:rsidR="00B06717" w:rsidRPr="00FD5DBF">
        <w:rPr>
          <w:rFonts w:ascii="Arial" w:hAnsi="Arial" w:cs="Arial"/>
          <w:sz w:val="23"/>
          <w:szCs w:val="23"/>
        </w:rPr>
        <w:t>, UPM:</w:t>
      </w:r>
      <w:r w:rsidR="00B06717" w:rsidRPr="00FD5DBF">
        <w:rPr>
          <w:rFonts w:ascii="Arial" w:hAnsi="Arial" w:cs="Arial"/>
          <w:b/>
          <w:sz w:val="23"/>
          <w:szCs w:val="23"/>
        </w:rPr>
        <w:t xml:space="preserve"> </w:t>
      </w:r>
    </w:p>
    <w:p w:rsidR="00B06717" w:rsidRPr="00FD5DBF" w:rsidRDefault="00B06717" w:rsidP="00B06717">
      <w:pPr>
        <w:jc w:val="both"/>
        <w:rPr>
          <w:rFonts w:ascii="Arial" w:hAnsi="Arial" w:cs="Arial"/>
          <w:sz w:val="23"/>
          <w:szCs w:val="23"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  <w:sz w:val="23"/>
          <w:szCs w:val="23"/>
          <w:u w:val="single"/>
        </w:rPr>
        <w:t>UN</w:t>
      </w:r>
      <w:r w:rsidR="00B06717" w:rsidRPr="00FD5DBF">
        <w:rPr>
          <w:rFonts w:ascii="Arial" w:hAnsi="Arial" w:cs="Arial"/>
          <w:b/>
          <w:sz w:val="23"/>
          <w:szCs w:val="23"/>
          <w:u w:val="single"/>
        </w:rPr>
        <w:t xml:space="preserve">TUK TINDAKAN </w:t>
      </w:r>
      <w:r w:rsidRPr="00FD5DBF">
        <w:rPr>
          <w:rFonts w:ascii="Arial" w:hAnsi="Arial" w:cs="Arial"/>
          <w:b/>
          <w:sz w:val="23"/>
          <w:szCs w:val="23"/>
          <w:u w:val="single"/>
        </w:rPr>
        <w:t xml:space="preserve">DI </w:t>
      </w:r>
      <w:r w:rsidR="00B06717" w:rsidRPr="00FD5DBF">
        <w:rPr>
          <w:rFonts w:ascii="Arial" w:hAnsi="Arial" w:cs="Arial"/>
          <w:b/>
          <w:sz w:val="23"/>
          <w:szCs w:val="23"/>
          <w:u w:val="single"/>
        </w:rPr>
        <w:t>UNIT SUMBER MANUSIA, FAKULTI PERUBATAN DAN SAINS KESIHATAN, UPM</w:t>
      </w: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</w:rPr>
        <w:t>TARIKH TERIMA DOKUMEN</w:t>
      </w:r>
      <w:proofErr w:type="gramStart"/>
      <w:r w:rsidRPr="00FD5DBF">
        <w:rPr>
          <w:rFonts w:ascii="Arial" w:hAnsi="Arial" w:cs="Arial"/>
          <w:b/>
        </w:rPr>
        <w:t>:…………………….</w:t>
      </w:r>
      <w:proofErr w:type="gramEnd"/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</w:rPr>
        <w:t>DITERIMA OLEH:</w:t>
      </w:r>
    </w:p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</w:p>
    <w:p w:rsidR="005B07BE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</w:rPr>
        <w:t>………</w:t>
      </w:r>
      <w:r w:rsidR="005B07BE" w:rsidRPr="00FD5DBF">
        <w:rPr>
          <w:rFonts w:ascii="Arial" w:hAnsi="Arial" w:cs="Arial"/>
          <w:b/>
        </w:rPr>
        <w:t>………………………….</w:t>
      </w: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</w:rPr>
        <w:t>(</w:t>
      </w:r>
      <w:r w:rsidRPr="00FD5DBF">
        <w:rPr>
          <w:rFonts w:ascii="Arial" w:hAnsi="Arial" w:cs="Arial"/>
          <w:b/>
        </w:rPr>
        <w:tab/>
      </w:r>
      <w:r w:rsidRPr="00FD5DBF">
        <w:rPr>
          <w:rFonts w:ascii="Arial" w:hAnsi="Arial" w:cs="Arial"/>
          <w:b/>
        </w:rPr>
        <w:tab/>
      </w:r>
      <w:r w:rsidRPr="00FD5DBF">
        <w:rPr>
          <w:rFonts w:ascii="Arial" w:hAnsi="Arial" w:cs="Arial"/>
          <w:b/>
        </w:rPr>
        <w:tab/>
      </w:r>
      <w:r w:rsidRPr="00FD5DBF">
        <w:rPr>
          <w:rFonts w:ascii="Arial" w:hAnsi="Arial" w:cs="Arial"/>
          <w:b/>
        </w:rPr>
        <w:tab/>
        <w:t>)</w:t>
      </w: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</w:p>
    <w:p w:rsidR="005B07BE" w:rsidRPr="00FD5DBF" w:rsidRDefault="005B07BE" w:rsidP="008F1D4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100"/>
        <w:gridCol w:w="2787"/>
        <w:gridCol w:w="5276"/>
      </w:tblGrid>
      <w:tr w:rsidR="00FD5DBF" w:rsidRPr="00FD5DBF" w:rsidTr="005B07BE">
        <w:tc>
          <w:tcPr>
            <w:tcW w:w="1129" w:type="dxa"/>
          </w:tcPr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9" w:type="dxa"/>
          </w:tcPr>
          <w:p w:rsidR="008C648F" w:rsidRPr="00FD5DBF" w:rsidRDefault="008C648F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C648F" w:rsidRPr="00FD5DBF" w:rsidRDefault="005B07BE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>TINDAKAN / CATATAN</w:t>
            </w:r>
          </w:p>
          <w:p w:rsidR="008C648F" w:rsidRPr="00FD5DBF" w:rsidRDefault="008C648F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D5DBF" w:rsidRPr="00FD5DBF" w:rsidTr="005B07BE">
        <w:tc>
          <w:tcPr>
            <w:tcW w:w="1129" w:type="dxa"/>
          </w:tcPr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noProof/>
                <w:sz w:val="23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70485</wp:posOffset>
                      </wp:positionV>
                      <wp:extent cx="53340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0588FF" id="Rectangle 1" o:spid="_x0000_s1026" style="position:absolute;margin-left:.35pt;margin-top:5.55pt;width:4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5PYAIAABEFAAAOAAAAZHJzL2Uyb0RvYy54bWysVEtPGzEQvlfqf7B8L5sXlEbZoCiIqhKC&#10;CKg4G6+drGp73LGTTfrrO/ZuFkpzqnrxzuy8P3/j2dXeGrZTGGpwJR+eDThTTkJVu3XJvz/dfLrk&#10;LEThKmHAqZIfVOBX848fZo2fqhFswFQKGSVxYdr4km9i9NOiCHKjrAhn4JUjowa0IpKK66JC0VB2&#10;a4rRYHBRNICVR5AqBPp73Rr5POfXWsl4r3VQkZmSU28xn5jPl3QW85mYrlH4TS27NsQ/dGFF7aho&#10;n+paRMG2WP+VytYSIYCOZxJsAVrXUuUZaJrh4N00jxvhVZ6FwAm+hyn8v7TybrdCVld0d5w5YemK&#10;Hgg04dZGsWGCp/FhSl6PfoWdFkhMs+412vSlKdg+Q3roIVX7yCT9PB+PJwMCXpJpPJyMR+cpZ/Ea&#10;7DHErwosS0LJkYpnIMXuNsTW9ehCcamZtnyW4sGo1IFxD0rTFFRwlKMzf9TSINsJunkhpXLxoiud&#10;vVOYro3pA4enAk3MGFC/nW8KU5lXfeDgVOCfFfuIXBVc7INt7QBPJah+9JVb/+P07cxp/BeoDnR5&#10;CC2rg5c3NYF4K0JcCSQaE+60mvGeDm2gKTl0EmcbwF+n/id/YhdZOWtoLUoefm4FKs7MN0e8+zKc&#10;TNIeZWVy/nlECr61vLy1uK1dAuFP3KLuspj8ozmKGsE+0wYvUlUyCSepdsllxKOyjO260hsg1WKR&#10;3Wh3vIi37tHLlDyhmkjytH8W6DsmRaLgHRxXSEzfEar1TZEOFtsIus5se8W1w5v2LvO1eyPSYr/V&#10;s9frSzb/DQAA//8DAFBLAwQUAAYACAAAACEAzgMyGdgAAAAFAQAADwAAAGRycy9kb3ducmV2Lnht&#10;bEyOy07DMBBF90j9B2uQ2FEngEJJ41QFVNhCeXQ7jYckajyOYqcNf8+wguV96N5TrCbXqSMNofVs&#10;IJ0noIgrb1uuDby/bS4XoEJEtth5JgPfFGBVzs4KzK0/8Ssdt7FWMsIhRwNNjH2udagachjmvieW&#10;7MsPDqPIodZ2wJOMu05fJUmmHbYsDw329NBQddiOzsBYPd3v6n798ri55mft0zv38WmNuTif1ktQ&#10;kab4V4ZffEGHUpj2fmQbVGfgVnripikoSRc3ovcGsiQDXRb6P335AwAA//8DAFBLAQItABQABgAI&#10;AAAAIQC2gziS/gAAAOEBAAATAAAAAAAAAAAAAAAAAAAAAABbQ29udGVudF9UeXBlc10ueG1sUEsB&#10;Ai0AFAAGAAgAAAAhADj9If/WAAAAlAEAAAsAAAAAAAAAAAAAAAAALwEAAF9yZWxzLy5yZWxzUEsB&#10;Ai0AFAAGAAgAAAAhAPQILk9gAgAAEQUAAA4AAAAAAAAAAAAAAAAALgIAAGRycy9lMm9Eb2MueG1s&#10;UEsBAi0AFAAGAAgAAAAhAM4DMhnYAAAABQEAAA8AAAAAAAAAAAAAAAAAugQAAGRycy9kb3ducmV2&#10;LnhtbFBLBQYAAAAABAAEAPMAAAC/BQAAAAA=&#10;" fillcolor="white [3201]" strokecolor="#70ad47 [3209]" strokeweight="1pt"/>
                  </w:pict>
                </mc:Fallback>
              </mc:AlternateConten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noProof/>
                <w:sz w:val="23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B447B" wp14:editId="22DEE3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893445</wp:posOffset>
                      </wp:positionV>
                      <wp:extent cx="533400" cy="3143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425895" id="Rectangle 2" o:spid="_x0000_s1026" style="position:absolute;margin-left:.25pt;margin-top:70.35pt;width: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0yYgIAABEFAAAOAAAAZHJzL2Uyb0RvYy54bWysVMFu2zAMvQ/YPwi6r46dtNuCOkXQosOA&#10;oivaDj2rspQYk0SNUuJkXz9Kdtyuy2nYRRZFPlJ8ftT5xc4atlUYWnA1L08mnCknoWndqubfH68/&#10;fOIsROEaYcCpmu9V4BeL9+/OOz9XFazBNAoZJXFh3vmar2P086IIcq2sCCfglSOnBrQikomrokHR&#10;UXZrimoyOSs6wMYjSBUCnV71Tr7I+bVWMn7TOqjITM3pbjGvmNfntBaLczFfofDrVg7XEP9wCyta&#10;R0XHVFciCrbB9q9UtpUIAXQ8kWAL0LqVKvdA3ZSTN908rIVXuRciJ/iRpvD/0srb7R2ytql5xZkT&#10;ln7RPZEm3MooViV6Oh/mFPXg73CwAm1TrzuNNn2pC7bLlO5HStUuMkmHp9PpbELES3JNy9m0Ok05&#10;ixewxxC/KLAsbWqOVDwTKbY3IfahhxDCpcv05fMu7o1KNzDuXmnqggpWGZ31oy4Nsq2gPy+kVC6e&#10;DaVzdILp1pgRWB4DmlgOoCE2wVTW1QicHAP+WXFE5Krg4gi2rQM8lqD5MVbu4w/d9z2n9p+h2dPP&#10;Q+hVHby8bonEGxHinUCSMfFOoxm/0aINdDWHYcfZGvDXsfMUT+oiL2cdjUXNw8+NQMWZ+epId5/L&#10;2SzNUTZmpx8rMvC15/m1x23sJRD/JT0CXuZtio/msNUI9okmeJmqkks4SbVrLiMejMvYjyu9AVIt&#10;lzmMZseLeOMevEzJE6tJJI+7J4F+UFIkCd7CYYTE/I2g+tiEdLDcRNBtVtsLrwPfNHdZr8MbkQb7&#10;tZ2jXl6yxW8AAAD//wMAUEsDBBQABgAIAAAAIQBzKWnc2gAAAAcBAAAPAAAAZHJzL2Rvd25yZXYu&#10;eG1sTI7LTsMwEEX3SPyDNUjsqN1SoA1xqgIq3UJ5bafxkETE4yh22vD3DCtYzrlXd06+Gn2rDtTH&#10;JrCF6cSAIi6Da7iy8PqyuViAignZYRuYLHxThFVxepJj5sKRn+mwS5WSEY4ZWqhT6jKtY1mTxzgJ&#10;HbFkn6H3mOTsK+16PMq4b/XMmGvtsWH5UGNH9zWVX7vBWxjKx7uPqls/PWwueavDdOnf3p2152fj&#10;+hZUojH9leFXX9ShEKd9GNhF1Vq4kp7QubkBJfFiLmAvYGlmoItc//cvfgAAAP//AwBQSwECLQAU&#10;AAYACAAAACEAtoM4kv4AAADhAQAAEwAAAAAAAAAAAAAAAAAAAAAAW0NvbnRlbnRfVHlwZXNdLnht&#10;bFBLAQItABQABgAIAAAAIQA4/SH/1gAAAJQBAAALAAAAAAAAAAAAAAAAAC8BAABfcmVscy8ucmVs&#10;c1BLAQItABQABgAIAAAAIQB1SZ0yYgIAABEFAAAOAAAAAAAAAAAAAAAAAC4CAABkcnMvZTJvRG9j&#10;LnhtbFBLAQItABQABgAIAAAAIQBzKWnc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>LENGKAP</w: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D5DBF">
              <w:rPr>
                <w:rFonts w:ascii="Arial" w:hAnsi="Arial" w:cs="Arial"/>
                <w:b/>
                <w:sz w:val="23"/>
                <w:szCs w:val="23"/>
              </w:rPr>
              <w:t>TIDAK LENGKAP</w:t>
            </w:r>
          </w:p>
        </w:tc>
        <w:tc>
          <w:tcPr>
            <w:tcW w:w="5199" w:type="dxa"/>
          </w:tcPr>
          <w:p w:rsidR="005B07BE" w:rsidRPr="00FD5DBF" w:rsidRDefault="005B07BE" w:rsidP="002A21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………………………………………………………...</w: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  <w:r w:rsidRPr="00FD5DBF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8C648F" w:rsidRPr="00FD5DBF" w:rsidRDefault="008C648F" w:rsidP="002A2188">
            <w:pPr>
              <w:rPr>
                <w:rFonts w:ascii="Arial" w:hAnsi="Arial" w:cs="Arial"/>
                <w:sz w:val="23"/>
                <w:szCs w:val="23"/>
              </w:rPr>
            </w:pPr>
          </w:p>
          <w:p w:rsidR="005B07BE" w:rsidRPr="00FD5DBF" w:rsidRDefault="005B07BE" w:rsidP="002A218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F1D43" w:rsidRPr="00FD5DBF" w:rsidRDefault="008F1D43" w:rsidP="008F1D43">
      <w:pPr>
        <w:spacing w:after="0" w:line="240" w:lineRule="auto"/>
        <w:rPr>
          <w:rFonts w:ascii="Arial" w:hAnsi="Arial" w:cs="Arial"/>
          <w:b/>
        </w:rPr>
      </w:pPr>
      <w:r w:rsidRPr="00FD5DBF">
        <w:rPr>
          <w:rFonts w:ascii="Arial" w:hAnsi="Arial" w:cs="Arial"/>
          <w:b/>
        </w:rPr>
        <w:tab/>
      </w:r>
      <w:bookmarkEnd w:id="0"/>
    </w:p>
    <w:sectPr w:rsidR="008F1D43" w:rsidRPr="00FD5DBF" w:rsidSect="008F1D43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B2" w:rsidRDefault="00DA40B2" w:rsidP="000A5171">
      <w:pPr>
        <w:spacing w:after="0" w:line="240" w:lineRule="auto"/>
      </w:pPr>
      <w:r>
        <w:separator/>
      </w:r>
    </w:p>
  </w:endnote>
  <w:endnote w:type="continuationSeparator" w:id="0">
    <w:p w:rsidR="00DA40B2" w:rsidRDefault="00DA40B2" w:rsidP="000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B2" w:rsidRDefault="00DA40B2" w:rsidP="000A5171">
      <w:pPr>
        <w:spacing w:after="0" w:line="240" w:lineRule="auto"/>
      </w:pPr>
      <w:r>
        <w:separator/>
      </w:r>
    </w:p>
  </w:footnote>
  <w:footnote w:type="continuationSeparator" w:id="0">
    <w:p w:rsidR="00DA40B2" w:rsidRDefault="00DA40B2" w:rsidP="000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71" w:rsidRDefault="000A5171" w:rsidP="000A517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8"/>
    <w:rsid w:val="00084D68"/>
    <w:rsid w:val="000A5171"/>
    <w:rsid w:val="000C3F9B"/>
    <w:rsid w:val="0012727A"/>
    <w:rsid w:val="00255873"/>
    <w:rsid w:val="00455247"/>
    <w:rsid w:val="005055BC"/>
    <w:rsid w:val="005B07BE"/>
    <w:rsid w:val="005B75E8"/>
    <w:rsid w:val="00637C71"/>
    <w:rsid w:val="006777E8"/>
    <w:rsid w:val="00712BB2"/>
    <w:rsid w:val="007B3680"/>
    <w:rsid w:val="00862C51"/>
    <w:rsid w:val="00877887"/>
    <w:rsid w:val="008C648F"/>
    <w:rsid w:val="008F1D43"/>
    <w:rsid w:val="009D2E5F"/>
    <w:rsid w:val="00B06717"/>
    <w:rsid w:val="00BA5C26"/>
    <w:rsid w:val="00BC5AB2"/>
    <w:rsid w:val="00CB716F"/>
    <w:rsid w:val="00DA40B2"/>
    <w:rsid w:val="00DB16C4"/>
    <w:rsid w:val="00F61368"/>
    <w:rsid w:val="00F81B11"/>
    <w:rsid w:val="00F97D77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AF902-6D25-4EDE-9551-53A5C77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71"/>
  </w:style>
  <w:style w:type="paragraph" w:styleId="Footer">
    <w:name w:val="footer"/>
    <w:basedOn w:val="Normal"/>
    <w:link w:val="FooterChar"/>
    <w:uiPriority w:val="99"/>
    <w:unhideWhenUsed/>
    <w:rsid w:val="000A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71"/>
  </w:style>
  <w:style w:type="paragraph" w:styleId="BalloonText">
    <w:name w:val="Balloon Text"/>
    <w:basedOn w:val="Normal"/>
    <w:link w:val="BalloonTextChar"/>
    <w:uiPriority w:val="99"/>
    <w:semiHidden/>
    <w:unhideWhenUsed/>
    <w:rsid w:val="0025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B9C0-AA3E-4F19-A160-A7BC322D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FATIMAH BINTI MOHAMED</dc:creator>
  <cp:keywords/>
  <dc:description/>
  <cp:lastModifiedBy>SYIFARIDA BINTI MUHAMAD ZAKI</cp:lastModifiedBy>
  <cp:revision>3</cp:revision>
  <cp:lastPrinted>2019-05-13T03:09:00Z</cp:lastPrinted>
  <dcterms:created xsi:type="dcterms:W3CDTF">2020-01-10T03:58:00Z</dcterms:created>
  <dcterms:modified xsi:type="dcterms:W3CDTF">2020-01-10T04:14:00Z</dcterms:modified>
</cp:coreProperties>
</file>